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9E0" w:rsidRDefault="00060316" w:rsidP="00BF19E0">
      <w:r>
        <w:rPr>
          <w:rFonts w:ascii="Times New Roman" w:eastAsia="Calibri" w:hAnsi="Times New Roman"/>
          <w:szCs w:val="28"/>
          <w:lang w:eastAsia="en-US"/>
        </w:rPr>
        <w:t xml:space="preserve">   </w:t>
      </w:r>
    </w:p>
    <w:tbl>
      <w:tblPr>
        <w:tblStyle w:val="a5"/>
        <w:tblpPr w:leftFromText="180" w:rightFromText="180" w:vertAnchor="text" w:tblpX="4957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BF19E0" w:rsidTr="002B00AA">
        <w:tc>
          <w:tcPr>
            <w:tcW w:w="4388" w:type="dxa"/>
          </w:tcPr>
          <w:p w:rsidR="00BF19E0" w:rsidRDefault="00BF19E0" w:rsidP="002B00AA">
            <w:pPr>
              <w:pStyle w:val="a6"/>
              <w:spacing w:line="240" w:lineRule="auto"/>
              <w:jc w:val="center"/>
            </w:pPr>
            <w:r>
              <w:t>ПРИЛОЖЕНИЕ 3</w:t>
            </w:r>
          </w:p>
          <w:p w:rsidR="00BF19E0" w:rsidRDefault="00BF19E0" w:rsidP="002B00AA">
            <w:pPr>
              <w:pStyle w:val="a6"/>
              <w:spacing w:line="240" w:lineRule="auto"/>
              <w:jc w:val="center"/>
            </w:pPr>
            <w:r>
              <w:t xml:space="preserve">к постановлению </w:t>
            </w:r>
          </w:p>
          <w:p w:rsidR="00BF19E0" w:rsidRDefault="00BF19E0" w:rsidP="002B00AA">
            <w:pPr>
              <w:pStyle w:val="a6"/>
              <w:spacing w:line="240" w:lineRule="auto"/>
              <w:jc w:val="center"/>
            </w:pPr>
            <w:r>
              <w:t>администрации городского округа</w:t>
            </w:r>
          </w:p>
          <w:p w:rsidR="00BF19E0" w:rsidRDefault="00BF19E0" w:rsidP="002B00AA">
            <w:pPr>
              <w:pStyle w:val="a6"/>
              <w:spacing w:line="240" w:lineRule="auto"/>
              <w:jc w:val="center"/>
            </w:pPr>
            <w:r>
              <w:t>от ________________ №_______</w:t>
            </w:r>
          </w:p>
          <w:p w:rsidR="00BF19E0" w:rsidRPr="00632A14" w:rsidRDefault="00BF19E0" w:rsidP="002B00AA">
            <w:pPr>
              <w:jc w:val="center"/>
              <w:rPr>
                <w:rFonts w:ascii="Times New Roman" w:eastAsia="Calibri" w:hAnsi="Times New Roman"/>
                <w:szCs w:val="28"/>
                <w:lang w:eastAsia="en-US"/>
              </w:rPr>
            </w:pPr>
          </w:p>
        </w:tc>
      </w:tr>
    </w:tbl>
    <w:p w:rsidR="00BF19E0" w:rsidRPr="0022109C" w:rsidRDefault="00BF19E0" w:rsidP="00BF19E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3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br w:type="textWrapping" w:clear="all"/>
      </w:r>
    </w:p>
    <w:p w:rsidR="00A92933" w:rsidRDefault="00A92933" w:rsidP="00BF19E0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Порядок</w:t>
      </w:r>
    </w:p>
    <w:p w:rsidR="00A92933" w:rsidRPr="00A92933" w:rsidRDefault="00A92933" w:rsidP="00BF19E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выявления обстоятельств, свидетельствующих о необходимости оказания лицам, которые относились к категории детей-сирот и детей, оставшихся без попечения родителей, лиц из их числа, содействия в преодолении трудной жизненной ситуации</w:t>
      </w:r>
    </w:p>
    <w:p w:rsidR="00060316" w:rsidRPr="00A92933" w:rsidRDefault="00060316" w:rsidP="00A9293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0316" w:rsidRPr="00A92933" w:rsidRDefault="00060316" w:rsidP="00A92933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92933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 xml:space="preserve">1.1. Настоящий Порядок осуществления мероприятий по выявлению обстоятельств, свидетельствующих о необходимости оказания лицам, которые относились к категории детей-сирот и детей, оставшихся без попечения родителей, лицам из числа детей-сирот и детей, оставшихся без попечения родителей, содействия в преодолении трудной жизненной ситуации (далее по тексту - Порядок), разработан в соответствии с Гражданским </w:t>
      </w:r>
      <w:hyperlink r:id="rId5" w:history="1">
        <w:r w:rsidRPr="00A92933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92933">
        <w:rPr>
          <w:rFonts w:ascii="Times New Roman" w:hAnsi="Times New Roman" w:cs="Times New Roman"/>
          <w:sz w:val="28"/>
          <w:szCs w:val="28"/>
        </w:rPr>
        <w:t xml:space="preserve"> Российской Федерации, Семейным </w:t>
      </w:r>
      <w:hyperlink r:id="rId6" w:history="1">
        <w:r w:rsidRPr="00A92933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92933">
        <w:rPr>
          <w:rFonts w:ascii="Times New Roman" w:hAnsi="Times New Roman" w:cs="Times New Roman"/>
          <w:sz w:val="28"/>
          <w:szCs w:val="28"/>
        </w:rPr>
        <w:t xml:space="preserve"> Российской Федерации, Жилищным </w:t>
      </w:r>
      <w:hyperlink r:id="rId7" w:history="1">
        <w:r w:rsidRPr="00A92933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92933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8" w:history="1">
        <w:r w:rsidRPr="00A9293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A92933">
        <w:rPr>
          <w:rFonts w:ascii="Times New Roman" w:hAnsi="Times New Roman" w:cs="Times New Roman"/>
          <w:sz w:val="28"/>
          <w:szCs w:val="28"/>
        </w:rPr>
        <w:t xml:space="preserve"> от 06.10.2003 №</w:t>
      </w:r>
      <w:r w:rsidRPr="00A92933">
        <w:rPr>
          <w:rFonts w:ascii="Times New Roman" w:hAnsi="Times New Roman" w:cs="Times New Roman"/>
          <w:sz w:val="28"/>
          <w:szCs w:val="28"/>
        </w:rPr>
        <w:t xml:space="preserve"> 131-ФЗ </w:t>
      </w:r>
      <w:r w:rsidR="00A92933">
        <w:rPr>
          <w:rFonts w:ascii="Times New Roman" w:hAnsi="Times New Roman" w:cs="Times New Roman"/>
          <w:sz w:val="28"/>
          <w:szCs w:val="28"/>
        </w:rPr>
        <w:t>«</w:t>
      </w:r>
      <w:r w:rsidRPr="00A9293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92933">
        <w:rPr>
          <w:rFonts w:ascii="Times New Roman" w:hAnsi="Times New Roman" w:cs="Times New Roman"/>
          <w:sz w:val="28"/>
          <w:szCs w:val="28"/>
        </w:rPr>
        <w:t>»</w:t>
      </w:r>
      <w:r w:rsidRPr="00A92933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9" w:history="1">
        <w:r w:rsidRPr="00A9293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A92933">
        <w:rPr>
          <w:rFonts w:ascii="Times New Roman" w:hAnsi="Times New Roman" w:cs="Times New Roman"/>
          <w:sz w:val="28"/>
          <w:szCs w:val="28"/>
        </w:rPr>
        <w:t xml:space="preserve"> от 21.12.1996 № 159-ФЗ «</w:t>
      </w:r>
      <w:r w:rsidRPr="00A92933">
        <w:rPr>
          <w:rFonts w:ascii="Times New Roman" w:hAnsi="Times New Roman" w:cs="Times New Roman"/>
          <w:sz w:val="28"/>
          <w:szCs w:val="28"/>
        </w:rPr>
        <w:t>О дополнительных гарантиях по социальной защите детей-сирот и детей, оставшихся без попечения родителей</w:t>
      </w:r>
      <w:r w:rsidR="00A92933">
        <w:rPr>
          <w:rFonts w:ascii="Times New Roman" w:hAnsi="Times New Roman" w:cs="Times New Roman"/>
          <w:sz w:val="28"/>
          <w:szCs w:val="28"/>
        </w:rPr>
        <w:t>»</w:t>
      </w:r>
      <w:r w:rsidRPr="00A92933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A92933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92933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 w:rsidR="00A92933">
        <w:rPr>
          <w:rFonts w:ascii="Times New Roman" w:hAnsi="Times New Roman" w:cs="Times New Roman"/>
          <w:sz w:val="28"/>
          <w:szCs w:val="28"/>
        </w:rPr>
        <w:t>ийской Федерации от 30.11.2023 №</w:t>
      </w:r>
      <w:r w:rsidRPr="00A92933">
        <w:rPr>
          <w:rFonts w:ascii="Times New Roman" w:hAnsi="Times New Roman" w:cs="Times New Roman"/>
          <w:sz w:val="28"/>
          <w:szCs w:val="28"/>
        </w:rPr>
        <w:t xml:space="preserve"> 2047 </w:t>
      </w:r>
      <w:r w:rsidR="00A92933">
        <w:rPr>
          <w:rFonts w:ascii="Times New Roman" w:hAnsi="Times New Roman" w:cs="Times New Roman"/>
          <w:sz w:val="28"/>
          <w:szCs w:val="28"/>
        </w:rPr>
        <w:t>«</w:t>
      </w:r>
      <w:r w:rsidRPr="00A92933">
        <w:rPr>
          <w:rFonts w:ascii="Times New Roman" w:hAnsi="Times New Roman" w:cs="Times New Roman"/>
          <w:sz w:val="28"/>
          <w:szCs w:val="28"/>
        </w:rPr>
        <w:t>Об утверждении правил подачи и рассмотрения заявления о сокращении срока действия договора найма специализированного жилого помещения, заключенного с лицами, которые относились к категории детей-сирот и детей, оставшихся без попечения родителей, лицами из числа детей-сирот и детей, оставшихся без попечения родителей, и направления информации о принятом решении</w:t>
      </w:r>
      <w:r w:rsidR="00A92933">
        <w:rPr>
          <w:rFonts w:ascii="Times New Roman" w:hAnsi="Times New Roman" w:cs="Times New Roman"/>
          <w:sz w:val="28"/>
          <w:szCs w:val="28"/>
        </w:rPr>
        <w:t>»</w:t>
      </w:r>
      <w:r w:rsidRPr="00A92933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A92933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9293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21.12.2023 </w:t>
      </w:r>
      <w:r w:rsidR="00112C82">
        <w:rPr>
          <w:rFonts w:ascii="Times New Roman" w:hAnsi="Times New Roman" w:cs="Times New Roman"/>
          <w:sz w:val="28"/>
          <w:szCs w:val="28"/>
        </w:rPr>
        <w:t>№</w:t>
      </w:r>
      <w:r w:rsidRPr="00A92933">
        <w:rPr>
          <w:rFonts w:ascii="Times New Roman" w:hAnsi="Times New Roman" w:cs="Times New Roman"/>
          <w:sz w:val="28"/>
          <w:szCs w:val="28"/>
        </w:rPr>
        <w:t xml:space="preserve"> 2227 </w:t>
      </w:r>
      <w:r w:rsidR="00A92933">
        <w:rPr>
          <w:rFonts w:ascii="Times New Roman" w:hAnsi="Times New Roman" w:cs="Times New Roman"/>
          <w:sz w:val="28"/>
          <w:szCs w:val="28"/>
        </w:rPr>
        <w:t>«</w:t>
      </w:r>
      <w:r w:rsidRPr="00A92933">
        <w:rPr>
          <w:rFonts w:ascii="Times New Roman" w:hAnsi="Times New Roman" w:cs="Times New Roman"/>
          <w:sz w:val="28"/>
          <w:szCs w:val="28"/>
        </w:rPr>
        <w:t xml:space="preserve">Об отдельных вопросах предоставления лицам, указанным в пункте 1 статьи 8.1 Федерального закона </w:t>
      </w:r>
      <w:r w:rsidR="00A92933">
        <w:rPr>
          <w:rFonts w:ascii="Times New Roman" w:hAnsi="Times New Roman" w:cs="Times New Roman"/>
          <w:sz w:val="28"/>
          <w:szCs w:val="28"/>
        </w:rPr>
        <w:t>«</w:t>
      </w:r>
      <w:r w:rsidRPr="00A92933">
        <w:rPr>
          <w:rFonts w:ascii="Times New Roman" w:hAnsi="Times New Roman" w:cs="Times New Roman"/>
          <w:sz w:val="28"/>
          <w:szCs w:val="28"/>
        </w:rPr>
        <w:t xml:space="preserve">О дополнительных гарантиях по социальной </w:t>
      </w:r>
      <w:r w:rsidRPr="00A92933">
        <w:rPr>
          <w:rFonts w:ascii="Times New Roman" w:hAnsi="Times New Roman" w:cs="Times New Roman"/>
          <w:sz w:val="28"/>
          <w:szCs w:val="28"/>
        </w:rPr>
        <w:lastRenderedPageBreak/>
        <w:t>поддержке детей-сирот и детей, оставшихся без попечения родителей</w:t>
      </w:r>
      <w:r w:rsidR="00A92933">
        <w:rPr>
          <w:rFonts w:ascii="Times New Roman" w:hAnsi="Times New Roman" w:cs="Times New Roman"/>
          <w:sz w:val="28"/>
          <w:szCs w:val="28"/>
        </w:rPr>
        <w:t>»</w:t>
      </w:r>
      <w:r w:rsidRPr="00A92933">
        <w:rPr>
          <w:rFonts w:ascii="Times New Roman" w:hAnsi="Times New Roman" w:cs="Times New Roman"/>
          <w:sz w:val="28"/>
          <w:szCs w:val="28"/>
        </w:rPr>
        <w:t>,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</w:t>
      </w:r>
      <w:r w:rsidR="00A92933">
        <w:rPr>
          <w:rFonts w:ascii="Times New Roman" w:hAnsi="Times New Roman" w:cs="Times New Roman"/>
          <w:sz w:val="28"/>
          <w:szCs w:val="28"/>
        </w:rPr>
        <w:t>»</w:t>
      </w:r>
      <w:r w:rsidRPr="00A92933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A92933">
          <w:rPr>
            <w:rFonts w:ascii="Times New Roman" w:hAnsi="Times New Roman" w:cs="Times New Roman"/>
            <w:sz w:val="28"/>
            <w:szCs w:val="28"/>
          </w:rPr>
          <w:t>статьей 6</w:t>
        </w:r>
      </w:hyperlink>
      <w:r w:rsidRPr="00A92933">
        <w:rPr>
          <w:rFonts w:ascii="Times New Roman" w:hAnsi="Times New Roman" w:cs="Times New Roman"/>
          <w:sz w:val="28"/>
          <w:szCs w:val="28"/>
        </w:rPr>
        <w:t xml:space="preserve"> Закона С</w:t>
      </w:r>
      <w:r w:rsidR="00A92933">
        <w:rPr>
          <w:rFonts w:ascii="Times New Roman" w:hAnsi="Times New Roman" w:cs="Times New Roman"/>
          <w:sz w:val="28"/>
          <w:szCs w:val="28"/>
        </w:rPr>
        <w:t>амарской области от 28.12.2012 №</w:t>
      </w:r>
      <w:r w:rsidRPr="00A92933">
        <w:rPr>
          <w:rFonts w:ascii="Times New Roman" w:hAnsi="Times New Roman" w:cs="Times New Roman"/>
          <w:sz w:val="28"/>
          <w:szCs w:val="28"/>
        </w:rPr>
        <w:t xml:space="preserve"> 135-ГД </w:t>
      </w:r>
      <w:r w:rsidR="00A92933">
        <w:rPr>
          <w:rFonts w:ascii="Times New Roman" w:hAnsi="Times New Roman" w:cs="Times New Roman"/>
          <w:sz w:val="28"/>
          <w:szCs w:val="28"/>
        </w:rPr>
        <w:t>«</w:t>
      </w:r>
      <w:r w:rsidRPr="00A92933">
        <w:rPr>
          <w:rFonts w:ascii="Times New Roman" w:hAnsi="Times New Roman" w:cs="Times New Roman"/>
          <w:sz w:val="28"/>
          <w:szCs w:val="28"/>
        </w:rPr>
        <w:t>Об обеспечении жилыми помещениями детей-сирот и детей, оставшихся без попечения родителей, лиц из числа детей-сирот и детей, оставшихся без попечения родителей, на территории Самарской области</w:t>
      </w:r>
      <w:r w:rsidR="00A92933">
        <w:rPr>
          <w:rFonts w:ascii="Times New Roman" w:hAnsi="Times New Roman" w:cs="Times New Roman"/>
          <w:sz w:val="28"/>
          <w:szCs w:val="28"/>
        </w:rPr>
        <w:t>»</w:t>
      </w:r>
      <w:r w:rsidRPr="00A92933">
        <w:rPr>
          <w:rFonts w:ascii="Times New Roman" w:hAnsi="Times New Roman" w:cs="Times New Roman"/>
          <w:sz w:val="28"/>
          <w:szCs w:val="28"/>
        </w:rPr>
        <w:t>.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 xml:space="preserve">1.2. Порядок определяет процедуру осуществления мероприятий по выявлению обстоятельств, свидетельствующих о необходимости оказания лицам, которые относились к категории детей-сирот и детей, оставшихся без попечения родителей, лицам из </w:t>
      </w:r>
      <w:r w:rsidR="008D3471">
        <w:rPr>
          <w:rFonts w:ascii="Times New Roman" w:hAnsi="Times New Roman" w:cs="Times New Roman"/>
          <w:sz w:val="28"/>
          <w:szCs w:val="28"/>
        </w:rPr>
        <w:t xml:space="preserve">их </w:t>
      </w:r>
      <w:r w:rsidRPr="00A92933">
        <w:rPr>
          <w:rFonts w:ascii="Times New Roman" w:hAnsi="Times New Roman" w:cs="Times New Roman"/>
          <w:sz w:val="28"/>
          <w:szCs w:val="28"/>
        </w:rPr>
        <w:t>числа, содействия в преодолении трудной жизненной ситуации (далее по тексту - проверки наличия или отсутствия трудной жизненной ситуации) у нанимателей жилых помещений специализированного жилищного фонда (далее по тексту - наниматели, жилые помещения), а также у претендентов на получение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 (далее по тексту - выплата, претенденты на получение выплаты).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1.3. Проверки наличия или отсутствия трудной жизненной ситуации у нанимателей жилых помещений, а также у претендентов на получение выплаты проводит комиссия по осуществлению контроля за использованием и сохранностью жилых помещений муниципального специализированного жилищного фонда, предоставленных лицам из числа детей-сирот и детей, оставшихся без попечения родителей, а также по выявлению обстоятельств, свидетельствующих о необходимости оказания лицам, которые относились к категории детей-сирот и детей, оставшихся без попечения родителей, лицам из числа детей-сирот и детей, оставшихся без попечения родителей, содействия в преодолении трудной жизненной ситуации (далее по тексту - Комиссия).</w:t>
      </w:r>
    </w:p>
    <w:p w:rsidR="00060316" w:rsidRPr="00A92933" w:rsidRDefault="00060316" w:rsidP="00A92933">
      <w:pPr>
        <w:pStyle w:val="ConsPlusNormal"/>
        <w:spacing w:line="360" w:lineRule="auto"/>
        <w:ind w:left="-56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92933">
        <w:rPr>
          <w:rFonts w:ascii="Times New Roman" w:hAnsi="Times New Roman" w:cs="Times New Roman"/>
          <w:b/>
          <w:bCs/>
          <w:sz w:val="28"/>
          <w:szCs w:val="28"/>
        </w:rPr>
        <w:t>2. Цели и задачи мероприятий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 xml:space="preserve">2.1. Мероприятия по выявлению обстоятельств, свидетельствующих о </w:t>
      </w:r>
      <w:r w:rsidRPr="00A92933">
        <w:rPr>
          <w:rFonts w:ascii="Times New Roman" w:hAnsi="Times New Roman" w:cs="Times New Roman"/>
          <w:sz w:val="28"/>
          <w:szCs w:val="28"/>
        </w:rPr>
        <w:lastRenderedPageBreak/>
        <w:t xml:space="preserve">наличии трудной жизненной ситуации у нанимателей </w:t>
      </w:r>
      <w:r w:rsidRPr="00BC31C7">
        <w:rPr>
          <w:rFonts w:ascii="Times New Roman" w:hAnsi="Times New Roman" w:cs="Times New Roman"/>
          <w:sz w:val="28"/>
          <w:szCs w:val="28"/>
        </w:rPr>
        <w:t xml:space="preserve">жилых помещений, а также у претендентов на получение выплаты, и установленных </w:t>
      </w:r>
      <w:hyperlink r:id="rId13" w:history="1">
        <w:r w:rsidRPr="00BC31C7">
          <w:rPr>
            <w:rFonts w:ascii="Times New Roman" w:hAnsi="Times New Roman" w:cs="Times New Roman"/>
            <w:sz w:val="28"/>
            <w:szCs w:val="28"/>
          </w:rPr>
          <w:t>статьей 6</w:t>
        </w:r>
      </w:hyperlink>
      <w:r w:rsidRPr="00BC31C7">
        <w:rPr>
          <w:rFonts w:ascii="Times New Roman" w:hAnsi="Times New Roman" w:cs="Times New Roman"/>
          <w:sz w:val="28"/>
          <w:szCs w:val="28"/>
        </w:rPr>
        <w:t xml:space="preserve"> Закона Самарской области от 28.12.2012 </w:t>
      </w:r>
      <w:r w:rsidR="00BC31C7">
        <w:rPr>
          <w:rFonts w:ascii="Times New Roman" w:hAnsi="Times New Roman" w:cs="Times New Roman"/>
          <w:sz w:val="28"/>
          <w:szCs w:val="28"/>
        </w:rPr>
        <w:t>№</w:t>
      </w:r>
      <w:r w:rsidRPr="00BC31C7">
        <w:rPr>
          <w:rFonts w:ascii="Times New Roman" w:hAnsi="Times New Roman" w:cs="Times New Roman"/>
          <w:sz w:val="28"/>
          <w:szCs w:val="28"/>
        </w:rPr>
        <w:t xml:space="preserve"> 135-ГД </w:t>
      </w:r>
      <w:r w:rsidR="00BC31C7">
        <w:rPr>
          <w:rFonts w:ascii="Times New Roman" w:hAnsi="Times New Roman" w:cs="Times New Roman"/>
          <w:sz w:val="28"/>
          <w:szCs w:val="28"/>
        </w:rPr>
        <w:t>«</w:t>
      </w:r>
      <w:r w:rsidRPr="00BC31C7">
        <w:rPr>
          <w:rFonts w:ascii="Times New Roman" w:hAnsi="Times New Roman" w:cs="Times New Roman"/>
          <w:sz w:val="28"/>
          <w:szCs w:val="28"/>
        </w:rPr>
        <w:t xml:space="preserve">Об обеспечении жилыми помещениями </w:t>
      </w:r>
      <w:r w:rsidRPr="00A92933">
        <w:rPr>
          <w:rFonts w:ascii="Times New Roman" w:hAnsi="Times New Roman" w:cs="Times New Roman"/>
          <w:sz w:val="28"/>
          <w:szCs w:val="28"/>
        </w:rPr>
        <w:t xml:space="preserve">детей-сирот и детей, оставшихся без попечения родителей, лиц из числа детей-сирот и детей, оставшихся без попечения родителей, </w:t>
      </w:r>
      <w:r w:rsidR="00BC31C7">
        <w:rPr>
          <w:rFonts w:ascii="Times New Roman" w:hAnsi="Times New Roman" w:cs="Times New Roman"/>
          <w:sz w:val="28"/>
          <w:szCs w:val="28"/>
        </w:rPr>
        <w:t>на территории Самарской области»</w:t>
      </w:r>
      <w:r w:rsidRPr="00A92933">
        <w:rPr>
          <w:rFonts w:ascii="Times New Roman" w:hAnsi="Times New Roman" w:cs="Times New Roman"/>
          <w:sz w:val="28"/>
          <w:szCs w:val="28"/>
        </w:rPr>
        <w:t>, осуществляются в целях: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2.1.1. принятия решения о передаче или об отказе в передаче жилого помещения специализированного жилищного фонда нанимателю по договору социального найма;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2.1.2. принятия решения о предоставлении или об отказе в предоставлении выплаты претенденту на получение выплаты.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2.2. При осуществлении мероприятий члены Комиссии выполняют следующие задачи: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2.2.1. проведение комплексной проверки жилищно-бытовых условий нанимателя, исполнени</w:t>
      </w:r>
      <w:r w:rsidR="00BC31C7">
        <w:rPr>
          <w:rFonts w:ascii="Times New Roman" w:hAnsi="Times New Roman" w:cs="Times New Roman"/>
          <w:sz w:val="28"/>
          <w:szCs w:val="28"/>
        </w:rPr>
        <w:t>я</w:t>
      </w:r>
      <w:r w:rsidRPr="00A92933">
        <w:rPr>
          <w:rFonts w:ascii="Times New Roman" w:hAnsi="Times New Roman" w:cs="Times New Roman"/>
          <w:sz w:val="28"/>
          <w:szCs w:val="28"/>
        </w:rPr>
        <w:t xml:space="preserve"> им обязанностей по договору найма специализированного жилого помещения, состояни</w:t>
      </w:r>
      <w:r w:rsidR="00BC31C7">
        <w:rPr>
          <w:rFonts w:ascii="Times New Roman" w:hAnsi="Times New Roman" w:cs="Times New Roman"/>
          <w:sz w:val="28"/>
          <w:szCs w:val="28"/>
        </w:rPr>
        <w:t>я</w:t>
      </w:r>
      <w:r w:rsidRPr="00A92933">
        <w:rPr>
          <w:rFonts w:ascii="Times New Roman" w:hAnsi="Times New Roman" w:cs="Times New Roman"/>
          <w:sz w:val="28"/>
          <w:szCs w:val="28"/>
        </w:rPr>
        <w:t xml:space="preserve"> его здоровья и наличия постоянного источника дохода от трудовой, предпринимательской и (или) иной деятельности, не запрещенной законодательством Российской Федерации;</w:t>
      </w:r>
    </w:p>
    <w:p w:rsidR="00060316" w:rsidRDefault="00060316" w:rsidP="0070213F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2.2.2. рассмотрение заявления и документов, представленных претендентом на получение выплаты, а также документов, полученных посредством межведомственного взаимодействия, о состоянии здоровья заявителя, наличии постоянного источника дохода от трудовой, предпринимательской и (или) иной деятельности, не запрещенной законодательством Российской Федерации.</w:t>
      </w:r>
    </w:p>
    <w:p w:rsidR="00060316" w:rsidRPr="00A92933" w:rsidRDefault="00060316" w:rsidP="00BC31C7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92933">
        <w:rPr>
          <w:rFonts w:ascii="Times New Roman" w:hAnsi="Times New Roman" w:cs="Times New Roman"/>
          <w:b/>
          <w:bCs/>
          <w:sz w:val="28"/>
          <w:szCs w:val="28"/>
        </w:rPr>
        <w:t>3. Порядок и сроки осуществления мероприятий, оформление</w:t>
      </w:r>
    </w:p>
    <w:p w:rsidR="00060316" w:rsidRPr="00A92933" w:rsidRDefault="00060316" w:rsidP="00BC31C7">
      <w:pPr>
        <w:pStyle w:val="ConsPlusNormal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2933">
        <w:rPr>
          <w:rFonts w:ascii="Times New Roman" w:hAnsi="Times New Roman" w:cs="Times New Roman"/>
          <w:b/>
          <w:bCs/>
          <w:sz w:val="28"/>
          <w:szCs w:val="28"/>
        </w:rPr>
        <w:t>результатов комплексных проверок</w:t>
      </w:r>
    </w:p>
    <w:p w:rsidR="00060316" w:rsidRPr="00A92933" w:rsidRDefault="00060316" w:rsidP="00BC31C7">
      <w:pPr>
        <w:pStyle w:val="ConsPlusNormal"/>
        <w:spacing w:before="240"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3.1. Мероприятия по проведению комплексных проверок включают в себя следующие процедуры: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3.1.1. принятие решения о проведении проверки;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3.1.2. проведение проверки;</w:t>
      </w:r>
    </w:p>
    <w:p w:rsidR="00060316" w:rsidRPr="0070213F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3.1.3</w:t>
      </w:r>
      <w:r w:rsidRPr="0070213F">
        <w:rPr>
          <w:rFonts w:ascii="Times New Roman" w:hAnsi="Times New Roman" w:cs="Times New Roman"/>
          <w:sz w:val="28"/>
          <w:szCs w:val="28"/>
        </w:rPr>
        <w:t xml:space="preserve">. оформление результатов проверки жилищно-бытовых условий </w:t>
      </w:r>
      <w:r w:rsidRPr="0070213F">
        <w:rPr>
          <w:rFonts w:ascii="Times New Roman" w:hAnsi="Times New Roman" w:cs="Times New Roman"/>
          <w:sz w:val="28"/>
          <w:szCs w:val="28"/>
        </w:rPr>
        <w:lastRenderedPageBreak/>
        <w:t>нанимателя специализированного жилого помещения (</w:t>
      </w:r>
      <w:hyperlink w:anchor="Par505" w:history="1">
        <w:r w:rsidRPr="0070213F">
          <w:rPr>
            <w:rFonts w:ascii="Times New Roman" w:hAnsi="Times New Roman" w:cs="Times New Roman"/>
            <w:sz w:val="28"/>
            <w:szCs w:val="28"/>
          </w:rPr>
          <w:t>Приложение 1</w:t>
        </w:r>
      </w:hyperlink>
      <w:r w:rsidRPr="0070213F">
        <w:rPr>
          <w:rFonts w:ascii="Times New Roman" w:hAnsi="Times New Roman" w:cs="Times New Roman"/>
          <w:sz w:val="28"/>
          <w:szCs w:val="28"/>
        </w:rPr>
        <w:t xml:space="preserve"> к настоящему Порядку) и </w:t>
      </w:r>
      <w:hyperlink w:anchor="Par631" w:history="1">
        <w:r w:rsidRPr="0070213F">
          <w:rPr>
            <w:rFonts w:ascii="Times New Roman" w:hAnsi="Times New Roman" w:cs="Times New Roman"/>
            <w:sz w:val="28"/>
            <w:szCs w:val="28"/>
          </w:rPr>
          <w:t>заключения</w:t>
        </w:r>
      </w:hyperlink>
      <w:r w:rsidRPr="0070213F">
        <w:rPr>
          <w:rFonts w:ascii="Times New Roman" w:hAnsi="Times New Roman" w:cs="Times New Roman"/>
          <w:sz w:val="28"/>
          <w:szCs w:val="28"/>
        </w:rPr>
        <w:t xml:space="preserve"> о наличии или отсутствия трудной жизненной ситуации у нанимателя жилого помещения или претендента на получение выплаты (Приложение 2 к настоящему Порядку).</w:t>
      </w:r>
    </w:p>
    <w:p w:rsidR="00060316" w:rsidRPr="0070213F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213F">
        <w:rPr>
          <w:rFonts w:ascii="Times New Roman" w:hAnsi="Times New Roman" w:cs="Times New Roman"/>
          <w:sz w:val="28"/>
          <w:szCs w:val="28"/>
        </w:rPr>
        <w:t>3.2. Сроки проведения комплексных проверок:</w:t>
      </w:r>
    </w:p>
    <w:p w:rsidR="00060316" w:rsidRPr="0070213F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213F">
        <w:rPr>
          <w:rFonts w:ascii="Times New Roman" w:hAnsi="Times New Roman" w:cs="Times New Roman"/>
          <w:sz w:val="28"/>
          <w:szCs w:val="28"/>
        </w:rPr>
        <w:t xml:space="preserve">3.2.1. при рассмотрении вопроса о возможности передачи жилого помещения нанимателю по договору социального найма по истечении срока действия договора найма специализированного жилого помещения - за 3 </w:t>
      </w:r>
      <w:r w:rsidR="00202703">
        <w:rPr>
          <w:rFonts w:ascii="Times New Roman" w:hAnsi="Times New Roman" w:cs="Times New Roman"/>
          <w:sz w:val="28"/>
          <w:szCs w:val="28"/>
        </w:rPr>
        <w:t xml:space="preserve">(три) </w:t>
      </w:r>
      <w:r w:rsidRPr="0070213F">
        <w:rPr>
          <w:rFonts w:ascii="Times New Roman" w:hAnsi="Times New Roman" w:cs="Times New Roman"/>
          <w:sz w:val="28"/>
          <w:szCs w:val="28"/>
        </w:rPr>
        <w:t xml:space="preserve">месяца до окончания срока действия договора </w:t>
      </w:r>
      <w:r w:rsidRPr="008C278E">
        <w:rPr>
          <w:rFonts w:ascii="Times New Roman" w:hAnsi="Times New Roman" w:cs="Times New Roman"/>
          <w:sz w:val="28"/>
          <w:szCs w:val="28"/>
        </w:rPr>
        <w:t xml:space="preserve">найма, в соответствии с планом работы Комиссии, ежегодно </w:t>
      </w:r>
      <w:r w:rsidRPr="006423A0">
        <w:rPr>
          <w:rFonts w:ascii="Times New Roman" w:hAnsi="Times New Roman" w:cs="Times New Roman"/>
          <w:sz w:val="28"/>
          <w:szCs w:val="28"/>
        </w:rPr>
        <w:t xml:space="preserve">утверждаемым </w:t>
      </w:r>
      <w:r w:rsidR="007D22F3" w:rsidRPr="006423A0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r w:rsidRPr="006423A0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="00E72B48" w:rsidRPr="006423A0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6423A0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  <w:bookmarkStart w:id="1" w:name="_GoBack"/>
      <w:bookmarkEnd w:id="1"/>
    </w:p>
    <w:p w:rsidR="00060316" w:rsidRPr="0070213F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13F">
        <w:rPr>
          <w:rFonts w:ascii="Times New Roman" w:hAnsi="Times New Roman" w:cs="Times New Roman"/>
          <w:sz w:val="28"/>
          <w:szCs w:val="28"/>
        </w:rPr>
        <w:t xml:space="preserve">При этом за </w:t>
      </w:r>
      <w:r w:rsidR="00513AE9">
        <w:rPr>
          <w:rFonts w:ascii="Times New Roman" w:hAnsi="Times New Roman" w:cs="Times New Roman"/>
          <w:sz w:val="28"/>
          <w:szCs w:val="28"/>
        </w:rPr>
        <w:t>4 (</w:t>
      </w:r>
      <w:r w:rsidR="00202703">
        <w:rPr>
          <w:rFonts w:ascii="Times New Roman" w:hAnsi="Times New Roman" w:cs="Times New Roman"/>
          <w:sz w:val="28"/>
          <w:szCs w:val="28"/>
        </w:rPr>
        <w:t>четыре</w:t>
      </w:r>
      <w:r w:rsidR="00513AE9">
        <w:rPr>
          <w:rFonts w:ascii="Times New Roman" w:hAnsi="Times New Roman" w:cs="Times New Roman"/>
          <w:sz w:val="28"/>
          <w:szCs w:val="28"/>
        </w:rPr>
        <w:t>)</w:t>
      </w:r>
      <w:r w:rsidRPr="0070213F">
        <w:rPr>
          <w:rFonts w:ascii="Times New Roman" w:hAnsi="Times New Roman" w:cs="Times New Roman"/>
          <w:sz w:val="28"/>
          <w:szCs w:val="28"/>
        </w:rPr>
        <w:t xml:space="preserve"> месяца до окончания срока действия договора нанимателю по месту нахождения жилого помещения направляется </w:t>
      </w:r>
      <w:hyperlink w:anchor="Par686" w:history="1">
        <w:r w:rsidRPr="0070213F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70213F">
        <w:rPr>
          <w:rFonts w:ascii="Times New Roman" w:hAnsi="Times New Roman" w:cs="Times New Roman"/>
          <w:sz w:val="28"/>
          <w:szCs w:val="28"/>
        </w:rPr>
        <w:t xml:space="preserve"> (Приложение 3 к настоящему Порядку) о необходимости представить в течение месяца справку о доходах и суммах налога не менее чем за 12 календарных месяцев, предшествующих месяцу получения уведомления, и при наличии болезни продолжительностью свыше 3 </w:t>
      </w:r>
      <w:r w:rsidR="00100D9E">
        <w:rPr>
          <w:rFonts w:ascii="Times New Roman" w:hAnsi="Times New Roman" w:cs="Times New Roman"/>
          <w:sz w:val="28"/>
          <w:szCs w:val="28"/>
        </w:rPr>
        <w:t xml:space="preserve">(трех) </w:t>
      </w:r>
      <w:r w:rsidRPr="0070213F">
        <w:rPr>
          <w:rFonts w:ascii="Times New Roman" w:hAnsi="Times New Roman" w:cs="Times New Roman"/>
          <w:sz w:val="28"/>
          <w:szCs w:val="28"/>
        </w:rPr>
        <w:t xml:space="preserve">месяцев в течение 6 </w:t>
      </w:r>
      <w:r w:rsidR="00100D9E">
        <w:rPr>
          <w:rFonts w:ascii="Times New Roman" w:hAnsi="Times New Roman" w:cs="Times New Roman"/>
          <w:sz w:val="28"/>
          <w:szCs w:val="28"/>
        </w:rPr>
        <w:t>(шести</w:t>
      </w:r>
      <w:proofErr w:type="gramEnd"/>
      <w:r w:rsidR="00100D9E">
        <w:rPr>
          <w:rFonts w:ascii="Times New Roman" w:hAnsi="Times New Roman" w:cs="Times New Roman"/>
          <w:sz w:val="28"/>
          <w:szCs w:val="28"/>
        </w:rPr>
        <w:t xml:space="preserve">) </w:t>
      </w:r>
      <w:r w:rsidRPr="0070213F">
        <w:rPr>
          <w:rFonts w:ascii="Times New Roman" w:hAnsi="Times New Roman" w:cs="Times New Roman"/>
          <w:sz w:val="28"/>
          <w:szCs w:val="28"/>
        </w:rPr>
        <w:t>месяцев до даты получения уведомления - соответствующее документальное подтверждение от медицинского учреждения;</w:t>
      </w:r>
    </w:p>
    <w:p w:rsidR="00060316" w:rsidRPr="0070213F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213F">
        <w:rPr>
          <w:rFonts w:ascii="Times New Roman" w:hAnsi="Times New Roman" w:cs="Times New Roman"/>
          <w:sz w:val="28"/>
          <w:szCs w:val="28"/>
        </w:rPr>
        <w:t xml:space="preserve">3.2.2. при рассмотрении вопроса о возможности </w:t>
      </w:r>
      <w:proofErr w:type="gramStart"/>
      <w:r w:rsidRPr="0070213F">
        <w:rPr>
          <w:rFonts w:ascii="Times New Roman" w:hAnsi="Times New Roman" w:cs="Times New Roman"/>
          <w:sz w:val="28"/>
          <w:szCs w:val="28"/>
        </w:rPr>
        <w:t>сокращения срока действия договора найма специализированного жилого</w:t>
      </w:r>
      <w:proofErr w:type="gramEnd"/>
      <w:r w:rsidRPr="0070213F">
        <w:rPr>
          <w:rFonts w:ascii="Times New Roman" w:hAnsi="Times New Roman" w:cs="Times New Roman"/>
          <w:sz w:val="28"/>
          <w:szCs w:val="28"/>
        </w:rPr>
        <w:t xml:space="preserve"> помещения - в течение 5 </w:t>
      </w:r>
      <w:r w:rsidR="00100D9E">
        <w:rPr>
          <w:rFonts w:ascii="Times New Roman" w:hAnsi="Times New Roman" w:cs="Times New Roman"/>
          <w:sz w:val="28"/>
          <w:szCs w:val="28"/>
        </w:rPr>
        <w:t xml:space="preserve">(пяти) </w:t>
      </w:r>
      <w:r w:rsidRPr="0070213F">
        <w:rPr>
          <w:rFonts w:ascii="Times New Roman" w:hAnsi="Times New Roman" w:cs="Times New Roman"/>
          <w:sz w:val="28"/>
          <w:szCs w:val="28"/>
        </w:rPr>
        <w:t>рабочих дней со дня поступления на рассмотрение заявления о сокращении срока действия договора найма и прилагаемых документов;</w:t>
      </w:r>
    </w:p>
    <w:p w:rsidR="00060316" w:rsidRPr="0070213F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213F">
        <w:rPr>
          <w:rFonts w:ascii="Times New Roman" w:hAnsi="Times New Roman" w:cs="Times New Roman"/>
          <w:sz w:val="28"/>
          <w:szCs w:val="28"/>
        </w:rPr>
        <w:t xml:space="preserve">3.2.3. при рассмотрении вопроса о предоставлении выплаты - в течение 5 </w:t>
      </w:r>
      <w:r w:rsidR="00100D9E">
        <w:rPr>
          <w:rFonts w:ascii="Times New Roman" w:hAnsi="Times New Roman" w:cs="Times New Roman"/>
          <w:sz w:val="28"/>
          <w:szCs w:val="28"/>
        </w:rPr>
        <w:t xml:space="preserve">(пяти) </w:t>
      </w:r>
      <w:r w:rsidRPr="0070213F">
        <w:rPr>
          <w:rFonts w:ascii="Times New Roman" w:hAnsi="Times New Roman" w:cs="Times New Roman"/>
          <w:sz w:val="28"/>
          <w:szCs w:val="28"/>
        </w:rPr>
        <w:t>рабочих дней со дня поступления на рассмотрение заявления и прилагаемых документов.</w:t>
      </w:r>
    </w:p>
    <w:p w:rsidR="00060316" w:rsidRPr="0070213F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213F">
        <w:rPr>
          <w:rFonts w:ascii="Times New Roman" w:hAnsi="Times New Roman" w:cs="Times New Roman"/>
          <w:sz w:val="28"/>
          <w:szCs w:val="28"/>
        </w:rPr>
        <w:t>3.3. Срок проведения комплексной проверки может быть продлен в следующих случаях: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213F">
        <w:rPr>
          <w:rFonts w:ascii="Times New Roman" w:hAnsi="Times New Roman" w:cs="Times New Roman"/>
          <w:sz w:val="28"/>
          <w:szCs w:val="28"/>
        </w:rPr>
        <w:t>3.3.1. при возникновении необходимости в проведении спе</w:t>
      </w:r>
      <w:r w:rsidRPr="00A92933">
        <w:rPr>
          <w:rFonts w:ascii="Times New Roman" w:hAnsi="Times New Roman" w:cs="Times New Roman"/>
          <w:sz w:val="28"/>
          <w:szCs w:val="28"/>
        </w:rPr>
        <w:t>циальных экспертиз;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lastRenderedPageBreak/>
        <w:t>3.3.2. непредставление нанимателем по уважительной причине документов, необходимых для проведения проверки, если невозможно их получение путем межведомственного взаимодействия.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 xml:space="preserve">3.4. </w:t>
      </w:r>
      <w:r w:rsidRPr="0070213F">
        <w:rPr>
          <w:rFonts w:ascii="Times New Roman" w:hAnsi="Times New Roman" w:cs="Times New Roman"/>
          <w:sz w:val="28"/>
          <w:szCs w:val="28"/>
        </w:rPr>
        <w:t xml:space="preserve">Нанимателю жилого помещения направляется письменное </w:t>
      </w:r>
      <w:hyperlink w:anchor="Par714" w:history="1">
        <w:r w:rsidRPr="0070213F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70213F">
        <w:rPr>
          <w:rFonts w:ascii="Times New Roman" w:hAnsi="Times New Roman" w:cs="Times New Roman"/>
          <w:sz w:val="28"/>
          <w:szCs w:val="28"/>
        </w:rPr>
        <w:t xml:space="preserve"> о дате проведения осмотра жилого помещения, при возможности о дате проведения осмотра жилого помещения наниматель дополнительно извещается посредством </w:t>
      </w:r>
      <w:r w:rsidRPr="00A92933">
        <w:rPr>
          <w:rFonts w:ascii="Times New Roman" w:hAnsi="Times New Roman" w:cs="Times New Roman"/>
          <w:sz w:val="28"/>
          <w:szCs w:val="28"/>
        </w:rPr>
        <w:t>телефонной связи (Приложение 4 к настоящему Порядку).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3.5. При подготовке к проведению проверок секретарь Комиссии формирует пакет документов, в том числе посредством межведомственного взаимодействия, необходимых в соответствии с требованиями законодательства для проведения проверки. Наниматель жилого помещения, а также претендент на получение выплаты вп</w:t>
      </w:r>
      <w:r w:rsidR="00E72B48">
        <w:rPr>
          <w:rFonts w:ascii="Times New Roman" w:hAnsi="Times New Roman" w:cs="Times New Roman"/>
          <w:sz w:val="28"/>
          <w:szCs w:val="28"/>
        </w:rPr>
        <w:t xml:space="preserve">раве самостоятельно представить </w:t>
      </w:r>
      <w:r w:rsidRPr="00A92933">
        <w:rPr>
          <w:rFonts w:ascii="Times New Roman" w:hAnsi="Times New Roman" w:cs="Times New Roman"/>
          <w:sz w:val="28"/>
          <w:szCs w:val="28"/>
        </w:rPr>
        <w:t>предусмотренные законодательством документы.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3.6. Осмотр жилых помещений специализированного жилищного фонда осуществляется в присутствии нанимателя жилого помещения или его представителя. Осмотр жилых помещений проводится в рабочее время, до 17 часов.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3.7. Выявленные нарушения требований действующего законодательства фиксируются фото- и (или) видеосъемкой и приобщаются к акту проверки.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3.8. Комплексная проверка жилищно-бытовых условий нанимателя жилого помещения включает в себя: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3.8.1. осмотр жилого помещения на предмет: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- использования жилого помещения по назначению, в том числе проживание посторонних лиц;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- поддержания жилого помещения в надлежащем состоянии, соблюдения в нем чистоты и порядка;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- наличия и исправности санитарно-технического и иного оборудования;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- отсутствия незаконных перепланировок;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3.8.2. проверку платежных документов на предмет наличия или отсутствия задолженности по коммунальным платежам;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lastRenderedPageBreak/>
        <w:t>3.8.3. проверку документов, подтверждающих наличие или отсутствие у нанимателя трудной жизненной ситуации, при этом к трудной жизненной ситуации относятся: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- отсутствие постоянного дохода от трудовой, предпринимательской и (или) иной деятельности, не запрещенной законодательством Р</w:t>
      </w:r>
      <w:r w:rsidR="0070213F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A92933">
        <w:rPr>
          <w:rFonts w:ascii="Times New Roman" w:hAnsi="Times New Roman" w:cs="Times New Roman"/>
          <w:sz w:val="28"/>
          <w:szCs w:val="28"/>
        </w:rPr>
        <w:t>Ф</w:t>
      </w:r>
      <w:r w:rsidR="0070213F">
        <w:rPr>
          <w:rFonts w:ascii="Times New Roman" w:hAnsi="Times New Roman" w:cs="Times New Roman"/>
          <w:sz w:val="28"/>
          <w:szCs w:val="28"/>
        </w:rPr>
        <w:t>едерации</w:t>
      </w:r>
      <w:r w:rsidRPr="00A92933">
        <w:rPr>
          <w:rFonts w:ascii="Times New Roman" w:hAnsi="Times New Roman" w:cs="Times New Roman"/>
          <w:sz w:val="28"/>
          <w:szCs w:val="28"/>
        </w:rPr>
        <w:t>;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- длительная болезнь.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3.9. Комплексная проверка социально-бытовых условий претендента на получение выплаты осуществляется на основании представленных заявителем документов, а также документов, полученных посредством межведомственного взаимодействия. В отношении претендента на получение выплаты осмотр занимаемого им жилого помещения не проводится.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3.10. К обстоятельствам, свидетельствующим о наличии трудной жизненной ситуации у претендента на получение выплаты, относятся: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- отсутствие постоянного дохода от трудовой, предпринимательской и (или) иной деятельности, не запрещенной законодательством Р</w:t>
      </w:r>
      <w:r w:rsidR="0070213F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A92933">
        <w:rPr>
          <w:rFonts w:ascii="Times New Roman" w:hAnsi="Times New Roman" w:cs="Times New Roman"/>
          <w:sz w:val="28"/>
          <w:szCs w:val="28"/>
        </w:rPr>
        <w:t>Ф</w:t>
      </w:r>
      <w:r w:rsidR="0070213F">
        <w:rPr>
          <w:rFonts w:ascii="Times New Roman" w:hAnsi="Times New Roman" w:cs="Times New Roman"/>
          <w:sz w:val="28"/>
          <w:szCs w:val="28"/>
        </w:rPr>
        <w:t>едерации</w:t>
      </w:r>
      <w:r w:rsidRPr="00A92933">
        <w:rPr>
          <w:rFonts w:ascii="Times New Roman" w:hAnsi="Times New Roman" w:cs="Times New Roman"/>
          <w:sz w:val="28"/>
          <w:szCs w:val="28"/>
        </w:rPr>
        <w:t>;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- длительная болезнь.</w:t>
      </w:r>
    </w:p>
    <w:p w:rsidR="00060316" w:rsidRPr="00A92933" w:rsidRDefault="00060316" w:rsidP="00E72B48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 xml:space="preserve">3.11. Акт проверки жилищно-бытовых условий нанимателя специализированного жилого помещения составляется секретарем Комиссии в </w:t>
      </w:r>
      <w:r w:rsidR="0070213F">
        <w:rPr>
          <w:rFonts w:ascii="Times New Roman" w:hAnsi="Times New Roman" w:cs="Times New Roman"/>
          <w:sz w:val="28"/>
          <w:szCs w:val="28"/>
        </w:rPr>
        <w:t>одном экземпляре</w:t>
      </w:r>
      <w:r w:rsidRPr="00A92933">
        <w:rPr>
          <w:rFonts w:ascii="Times New Roman" w:hAnsi="Times New Roman" w:cs="Times New Roman"/>
          <w:sz w:val="28"/>
          <w:szCs w:val="28"/>
        </w:rPr>
        <w:t xml:space="preserve">, </w:t>
      </w:r>
      <w:r w:rsidR="0070213F">
        <w:rPr>
          <w:rFonts w:ascii="Times New Roman" w:hAnsi="Times New Roman" w:cs="Times New Roman"/>
          <w:sz w:val="28"/>
          <w:szCs w:val="28"/>
        </w:rPr>
        <w:t>копия которого</w:t>
      </w:r>
      <w:r w:rsidRPr="00A92933">
        <w:rPr>
          <w:rFonts w:ascii="Times New Roman" w:hAnsi="Times New Roman" w:cs="Times New Roman"/>
          <w:sz w:val="28"/>
          <w:szCs w:val="28"/>
        </w:rPr>
        <w:t xml:space="preserve"> вручается нанимателю жилого помещения либо его законному представителю удобным для них способом </w:t>
      </w:r>
      <w:r w:rsidR="005E0868">
        <w:rPr>
          <w:rFonts w:ascii="Times New Roman" w:hAnsi="Times New Roman" w:cs="Times New Roman"/>
          <w:sz w:val="28"/>
          <w:szCs w:val="28"/>
        </w:rPr>
        <w:t>(лично в руки, почтовым отправлением, на электронную почту)</w:t>
      </w:r>
      <w:r w:rsidR="00E72B48">
        <w:rPr>
          <w:rFonts w:ascii="Times New Roman" w:hAnsi="Times New Roman" w:cs="Times New Roman"/>
          <w:sz w:val="28"/>
          <w:szCs w:val="28"/>
        </w:rPr>
        <w:t xml:space="preserve">. </w:t>
      </w:r>
      <w:r w:rsidR="0070213F">
        <w:rPr>
          <w:rFonts w:ascii="Times New Roman" w:hAnsi="Times New Roman" w:cs="Times New Roman"/>
          <w:sz w:val="28"/>
          <w:szCs w:val="28"/>
        </w:rPr>
        <w:t xml:space="preserve">Оригинал акта </w:t>
      </w:r>
      <w:r w:rsidRPr="00A92933">
        <w:rPr>
          <w:rFonts w:ascii="Times New Roman" w:hAnsi="Times New Roman" w:cs="Times New Roman"/>
          <w:sz w:val="28"/>
          <w:szCs w:val="28"/>
        </w:rPr>
        <w:t>хранится в учетном деле нанимателя жилого помещения.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3.12. На основании имеющихся документов и установленных комплексными проверками обстоятельств Комиссия подготавливает заключения о наличии или отсутствии у нанимателя жилого помещения или претендента на получение выплаты обстоятельств, свидетельствующих о необходимости оказания содействия в преодолении трудной жизненной ситуации.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 xml:space="preserve">3.13. Заключение о наличии или отсутствии трудной жизненной ситуации у нанимателя жилого помещения основывается на комплексной оценке жилищно-бытовых условий, исполнения нанимателем жилого помещения обязанностей по </w:t>
      </w:r>
      <w:r w:rsidRPr="00A92933">
        <w:rPr>
          <w:rFonts w:ascii="Times New Roman" w:hAnsi="Times New Roman" w:cs="Times New Roman"/>
          <w:sz w:val="28"/>
          <w:szCs w:val="28"/>
        </w:rPr>
        <w:lastRenderedPageBreak/>
        <w:t>договору найма, состояния здоровья и наличия постоянного дохода от трудовой, предпринимательской и (или) иной деятельности, не запрещенной законодательством Российской Федерации.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3.14. Заключение о наличии или отсутствии трудной жизненной ситуации у претендента на получение выплаты основывается на комплексной оценке имеющихся документов о состоянии здоровья, наличии постоянного дохода от трудовой, предпринимательской и (или) иной деятельности, не запрещенной законодательством Российской Федерации.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3.15. К заключению прилагаются: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3.15.1. акт обследования жилищных условий нанимателя жилого помещения;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 xml:space="preserve">3.15.2. документы, подтверждающие доходы и суммы налога не менее чем за 12 </w:t>
      </w:r>
      <w:r w:rsidR="009B3325">
        <w:rPr>
          <w:rFonts w:ascii="Times New Roman" w:hAnsi="Times New Roman" w:cs="Times New Roman"/>
          <w:sz w:val="28"/>
          <w:szCs w:val="28"/>
        </w:rPr>
        <w:t xml:space="preserve">(двенадцати) </w:t>
      </w:r>
      <w:r w:rsidRPr="00A92933">
        <w:rPr>
          <w:rFonts w:ascii="Times New Roman" w:hAnsi="Times New Roman" w:cs="Times New Roman"/>
          <w:sz w:val="28"/>
          <w:szCs w:val="28"/>
        </w:rPr>
        <w:t>календарных месяцев, предшествующих месяцу обращения с заявлением либо дате получения уведомления, либо полученные в рамках межведомственного взаимодействия;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 xml:space="preserve">3.15.3. документы, подтверждающие болезнь длительностью свыше </w:t>
      </w:r>
      <w:r w:rsidR="009B3325">
        <w:rPr>
          <w:rFonts w:ascii="Times New Roman" w:hAnsi="Times New Roman" w:cs="Times New Roman"/>
          <w:sz w:val="28"/>
          <w:szCs w:val="28"/>
        </w:rPr>
        <w:t>3 (</w:t>
      </w:r>
      <w:r w:rsidRPr="00A92933">
        <w:rPr>
          <w:rFonts w:ascii="Times New Roman" w:hAnsi="Times New Roman" w:cs="Times New Roman"/>
          <w:sz w:val="28"/>
          <w:szCs w:val="28"/>
        </w:rPr>
        <w:t>трех</w:t>
      </w:r>
      <w:r w:rsidR="009B3325">
        <w:rPr>
          <w:rFonts w:ascii="Times New Roman" w:hAnsi="Times New Roman" w:cs="Times New Roman"/>
          <w:sz w:val="28"/>
          <w:szCs w:val="28"/>
        </w:rPr>
        <w:t>)</w:t>
      </w:r>
      <w:r w:rsidRPr="00A92933">
        <w:rPr>
          <w:rFonts w:ascii="Times New Roman" w:hAnsi="Times New Roman" w:cs="Times New Roman"/>
          <w:sz w:val="28"/>
          <w:szCs w:val="28"/>
        </w:rPr>
        <w:t xml:space="preserve"> месяцев в течение </w:t>
      </w:r>
      <w:r w:rsidR="009B3325">
        <w:rPr>
          <w:rFonts w:ascii="Times New Roman" w:hAnsi="Times New Roman" w:cs="Times New Roman"/>
          <w:sz w:val="28"/>
          <w:szCs w:val="28"/>
        </w:rPr>
        <w:t>6 (</w:t>
      </w:r>
      <w:r w:rsidRPr="00A92933">
        <w:rPr>
          <w:rFonts w:ascii="Times New Roman" w:hAnsi="Times New Roman" w:cs="Times New Roman"/>
          <w:sz w:val="28"/>
          <w:szCs w:val="28"/>
        </w:rPr>
        <w:t>шести</w:t>
      </w:r>
      <w:r w:rsidR="009B3325">
        <w:rPr>
          <w:rFonts w:ascii="Times New Roman" w:hAnsi="Times New Roman" w:cs="Times New Roman"/>
          <w:sz w:val="28"/>
          <w:szCs w:val="28"/>
        </w:rPr>
        <w:t>)</w:t>
      </w:r>
      <w:r w:rsidRPr="00A92933">
        <w:rPr>
          <w:rFonts w:ascii="Times New Roman" w:hAnsi="Times New Roman" w:cs="Times New Roman"/>
          <w:sz w:val="28"/>
          <w:szCs w:val="28"/>
        </w:rPr>
        <w:t xml:space="preserve"> месяцев до даты получения уведомления, выданные медицинским учреждением.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 xml:space="preserve">3.16. Заключение составляется в </w:t>
      </w:r>
      <w:r w:rsidR="0070213F">
        <w:rPr>
          <w:rFonts w:ascii="Times New Roman" w:hAnsi="Times New Roman" w:cs="Times New Roman"/>
          <w:sz w:val="28"/>
          <w:szCs w:val="28"/>
        </w:rPr>
        <w:t>одном</w:t>
      </w:r>
      <w:r w:rsidRPr="00A92933">
        <w:rPr>
          <w:rFonts w:ascii="Times New Roman" w:hAnsi="Times New Roman" w:cs="Times New Roman"/>
          <w:sz w:val="28"/>
          <w:szCs w:val="28"/>
        </w:rPr>
        <w:t xml:space="preserve"> экземпляр</w:t>
      </w:r>
      <w:r w:rsidR="0070213F">
        <w:rPr>
          <w:rFonts w:ascii="Times New Roman" w:hAnsi="Times New Roman" w:cs="Times New Roman"/>
          <w:sz w:val="28"/>
          <w:szCs w:val="28"/>
        </w:rPr>
        <w:t>е</w:t>
      </w:r>
      <w:r w:rsidRPr="00A92933">
        <w:rPr>
          <w:rFonts w:ascii="Times New Roman" w:hAnsi="Times New Roman" w:cs="Times New Roman"/>
          <w:sz w:val="28"/>
          <w:szCs w:val="28"/>
        </w:rPr>
        <w:t xml:space="preserve">, </w:t>
      </w:r>
      <w:r w:rsidR="0070213F">
        <w:rPr>
          <w:rFonts w:ascii="Times New Roman" w:hAnsi="Times New Roman" w:cs="Times New Roman"/>
          <w:sz w:val="28"/>
          <w:szCs w:val="28"/>
        </w:rPr>
        <w:t>копия</w:t>
      </w:r>
      <w:r w:rsidRPr="00A92933">
        <w:rPr>
          <w:rFonts w:ascii="Times New Roman" w:hAnsi="Times New Roman" w:cs="Times New Roman"/>
          <w:sz w:val="28"/>
          <w:szCs w:val="28"/>
        </w:rPr>
        <w:t xml:space="preserve"> </w:t>
      </w:r>
      <w:r w:rsidR="0070213F">
        <w:rPr>
          <w:rFonts w:ascii="Times New Roman" w:hAnsi="Times New Roman" w:cs="Times New Roman"/>
          <w:sz w:val="28"/>
          <w:szCs w:val="28"/>
        </w:rPr>
        <w:t>которого</w:t>
      </w:r>
      <w:r w:rsidRPr="00A92933">
        <w:rPr>
          <w:rFonts w:ascii="Times New Roman" w:hAnsi="Times New Roman" w:cs="Times New Roman"/>
          <w:sz w:val="28"/>
          <w:szCs w:val="28"/>
        </w:rPr>
        <w:t xml:space="preserve"> (без прилагаемых документов) </w:t>
      </w:r>
      <w:r w:rsidR="005E0868">
        <w:rPr>
          <w:rFonts w:ascii="Times New Roman" w:hAnsi="Times New Roman" w:cs="Times New Roman"/>
          <w:sz w:val="28"/>
          <w:szCs w:val="28"/>
        </w:rPr>
        <w:t>вручается</w:t>
      </w:r>
      <w:r w:rsidRPr="00A92933">
        <w:rPr>
          <w:rFonts w:ascii="Times New Roman" w:hAnsi="Times New Roman" w:cs="Times New Roman"/>
          <w:sz w:val="28"/>
          <w:szCs w:val="28"/>
        </w:rPr>
        <w:t xml:space="preserve"> заявителю </w:t>
      </w:r>
      <w:r w:rsidR="005E0868">
        <w:rPr>
          <w:rFonts w:ascii="Times New Roman" w:hAnsi="Times New Roman" w:cs="Times New Roman"/>
          <w:sz w:val="28"/>
          <w:szCs w:val="28"/>
        </w:rPr>
        <w:t xml:space="preserve">удобным для них способом (лично в руки, почтовым отправлением, на электронную почту) </w:t>
      </w:r>
      <w:r w:rsidRPr="00A92933">
        <w:rPr>
          <w:rFonts w:ascii="Times New Roman" w:hAnsi="Times New Roman" w:cs="Times New Roman"/>
          <w:sz w:val="28"/>
          <w:szCs w:val="28"/>
        </w:rPr>
        <w:t>в течение пяти рабочих дней со дня его составления. Заключение может быть оспорено в судебном порядке.</w:t>
      </w:r>
    </w:p>
    <w:p w:rsidR="00060316" w:rsidRPr="00621D0A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 xml:space="preserve">3.17. Заключение и прилагаемые документы в срок не позднее одного рабочего дня, следующего за днем его составления, направляется для дальнейшего </w:t>
      </w:r>
      <w:r w:rsidRPr="00621D0A">
        <w:rPr>
          <w:rFonts w:ascii="Times New Roman" w:hAnsi="Times New Roman" w:cs="Times New Roman"/>
          <w:sz w:val="28"/>
          <w:szCs w:val="28"/>
        </w:rPr>
        <w:t>рассмотрения и принятия решения по существу вопроса: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1D0A">
        <w:rPr>
          <w:rFonts w:ascii="Times New Roman" w:hAnsi="Times New Roman" w:cs="Times New Roman"/>
          <w:sz w:val="28"/>
          <w:szCs w:val="28"/>
        </w:rPr>
        <w:t xml:space="preserve">- в </w:t>
      </w:r>
      <w:r w:rsidR="00621D0A" w:rsidRPr="00621D0A">
        <w:rPr>
          <w:rFonts w:ascii="Times New Roman" w:hAnsi="Times New Roman" w:cs="Times New Roman"/>
          <w:sz w:val="28"/>
          <w:szCs w:val="28"/>
        </w:rPr>
        <w:t xml:space="preserve">Комитет по управлению </w:t>
      </w:r>
      <w:r w:rsidR="00767859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621D0A" w:rsidRPr="00621D0A">
        <w:rPr>
          <w:rFonts w:ascii="Times New Roman" w:hAnsi="Times New Roman" w:cs="Times New Roman"/>
          <w:sz w:val="28"/>
          <w:szCs w:val="28"/>
        </w:rPr>
        <w:t>имуществом</w:t>
      </w:r>
      <w:r w:rsidRPr="00621D0A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="0076785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B44C85">
        <w:rPr>
          <w:rFonts w:ascii="Times New Roman" w:hAnsi="Times New Roman" w:cs="Times New Roman"/>
          <w:sz w:val="28"/>
          <w:szCs w:val="28"/>
        </w:rPr>
        <w:t xml:space="preserve"> Самарской обла</w:t>
      </w:r>
      <w:r w:rsidR="00767859">
        <w:rPr>
          <w:rFonts w:ascii="Times New Roman" w:hAnsi="Times New Roman" w:cs="Times New Roman"/>
          <w:sz w:val="28"/>
          <w:szCs w:val="28"/>
        </w:rPr>
        <w:t>сти</w:t>
      </w:r>
      <w:r w:rsidRPr="00621D0A">
        <w:rPr>
          <w:rFonts w:ascii="Times New Roman" w:hAnsi="Times New Roman" w:cs="Times New Roman"/>
          <w:sz w:val="28"/>
          <w:szCs w:val="28"/>
        </w:rPr>
        <w:t xml:space="preserve"> - для принятия решения о передаче или об отказе в передаче жилого помещения нанимателю специализированного жилого помещения по договору социального найма;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 xml:space="preserve">- в Комиссию по принятию решений о предоставлении выплаты на </w:t>
      </w:r>
      <w:r w:rsidRPr="00A92933">
        <w:rPr>
          <w:rFonts w:ascii="Times New Roman" w:hAnsi="Times New Roman" w:cs="Times New Roman"/>
          <w:sz w:val="28"/>
          <w:szCs w:val="28"/>
        </w:rPr>
        <w:lastRenderedPageBreak/>
        <w:t>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или об отказе в ее предоставлении - для принятия решения о предоставлении выплаты или об отказе в ее предоставлении.</w:t>
      </w:r>
    </w:p>
    <w:p w:rsidR="00060316" w:rsidRPr="00A92933" w:rsidRDefault="00060316" w:rsidP="00355B57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92933">
        <w:rPr>
          <w:rFonts w:ascii="Times New Roman" w:hAnsi="Times New Roman" w:cs="Times New Roman"/>
          <w:b/>
          <w:bCs/>
          <w:sz w:val="28"/>
          <w:szCs w:val="28"/>
        </w:rPr>
        <w:t>4. Ограничения при проведении мероприятий комплексных</w:t>
      </w:r>
    </w:p>
    <w:p w:rsidR="00060316" w:rsidRPr="00A92933" w:rsidRDefault="00060316" w:rsidP="00355B57">
      <w:pPr>
        <w:pStyle w:val="ConsPlusNormal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2933">
        <w:rPr>
          <w:rFonts w:ascii="Times New Roman" w:hAnsi="Times New Roman" w:cs="Times New Roman"/>
          <w:b/>
          <w:bCs/>
          <w:sz w:val="28"/>
          <w:szCs w:val="28"/>
        </w:rPr>
        <w:t>проверок</w:t>
      </w:r>
    </w:p>
    <w:p w:rsidR="00060316" w:rsidRPr="00A92933" w:rsidRDefault="00060316" w:rsidP="00355B57">
      <w:pPr>
        <w:pStyle w:val="ConsPlusNormal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4.1. Уполномоченные лица при проведении комплексных проверок не вправе: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- проверять выполнение обязательных требований, не относящихся к компетенции Комиссии;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- осуществлять осмотр жилого помещения специализированного жилищного фонда в случае отсутствия нанимателя жилого помещения либо его представителя;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- требовать представления документов, информации, если таковые не являются объектами мероприятий и не относятся к предмету проверки, а также изымать оригиналы документов, относящихся к предмету проверки;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- превышать установленные сроки проведения проверок.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4.2. При отсутствии возможности проведения осмотра жилого помещения специализированного жилищного фонда Комиссия отражает данный факт в Акте жилищно-бытовых условий.</w:t>
      </w:r>
    </w:p>
    <w:p w:rsidR="00060316" w:rsidRPr="00A92933" w:rsidRDefault="00060316" w:rsidP="00355B57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92933">
        <w:rPr>
          <w:rFonts w:ascii="Times New Roman" w:hAnsi="Times New Roman" w:cs="Times New Roman"/>
          <w:b/>
          <w:bCs/>
          <w:sz w:val="28"/>
          <w:szCs w:val="28"/>
        </w:rPr>
        <w:t>5. Права и обязанности нанимателей жилых помещений, а также</w:t>
      </w:r>
    </w:p>
    <w:p w:rsidR="00060316" w:rsidRPr="00A92933" w:rsidRDefault="00060316" w:rsidP="00355B57">
      <w:pPr>
        <w:pStyle w:val="ConsPlusNormal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2933">
        <w:rPr>
          <w:rFonts w:ascii="Times New Roman" w:hAnsi="Times New Roman" w:cs="Times New Roman"/>
          <w:b/>
          <w:bCs/>
          <w:sz w:val="28"/>
          <w:szCs w:val="28"/>
        </w:rPr>
        <w:t>претендентов на получение выплаты при проведении мероприятий</w:t>
      </w:r>
    </w:p>
    <w:p w:rsidR="00060316" w:rsidRPr="00A92933" w:rsidRDefault="00060316" w:rsidP="00355B57">
      <w:pPr>
        <w:pStyle w:val="ConsPlusNormal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2933">
        <w:rPr>
          <w:rFonts w:ascii="Times New Roman" w:hAnsi="Times New Roman" w:cs="Times New Roman"/>
          <w:b/>
          <w:bCs/>
          <w:sz w:val="28"/>
          <w:szCs w:val="28"/>
        </w:rPr>
        <w:t>комплексных проверок</w:t>
      </w:r>
    </w:p>
    <w:p w:rsidR="00060316" w:rsidRPr="00A92933" w:rsidRDefault="00060316" w:rsidP="00355B57">
      <w:pPr>
        <w:pStyle w:val="ConsPlusNormal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5.1. Наниматели жилых помещений, претенденты на получение выплаты, а также их законные представители при проведении мероприятий комплексных проверок имеют право: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 xml:space="preserve">- получать информацию об основаниях проверки, о полномочиях лиц, </w:t>
      </w:r>
      <w:r w:rsidRPr="00A92933">
        <w:rPr>
          <w:rFonts w:ascii="Times New Roman" w:hAnsi="Times New Roman" w:cs="Times New Roman"/>
          <w:sz w:val="28"/>
          <w:szCs w:val="28"/>
        </w:rPr>
        <w:lastRenderedPageBreak/>
        <w:t>проводящих проверку, о предмете контрольной проверки;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- непосредственно присутствовать при осмотре жилых помещений;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- давать объяснения по вопросам, относящимся к предмету проверки;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- знакомиться с результатами мероприятий по контролю и указывать в актах о своем ознакомлении, согласии или несогласии с ними, а также с отдельными действиями уполномоченных лиц Комиссии;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- обжаловать действия уполномоченных лиц, проводящих мероприятия по контролю, в установленном порядке.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5.2. При проведении проверки наниматели обязаны обеспечить доступ в проверяемое жилое помещение специализированного жилищного фонда.</w:t>
      </w:r>
    </w:p>
    <w:p w:rsidR="00060316" w:rsidRPr="00A92933" w:rsidRDefault="00060316" w:rsidP="00355B57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92933">
        <w:rPr>
          <w:rFonts w:ascii="Times New Roman" w:hAnsi="Times New Roman" w:cs="Times New Roman"/>
          <w:b/>
          <w:bCs/>
          <w:sz w:val="28"/>
          <w:szCs w:val="28"/>
        </w:rPr>
        <w:t>6. Ответственность уполномоченных лиц</w:t>
      </w:r>
    </w:p>
    <w:p w:rsidR="00060316" w:rsidRPr="00A92933" w:rsidRDefault="00060316" w:rsidP="00355B57">
      <w:pPr>
        <w:pStyle w:val="ConsPlusNormal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6.1. Члены Комиссии несут ответственность за: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- соблюдение требований действующего законодательства при исполнении своих обязанностей;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- соблюдение установленного порядка осуществления проверок жилищно-бытовых условий и подготовки заключений о наличии или отсутствии трудной жизненной ситуации;</w:t>
      </w:r>
    </w:p>
    <w:p w:rsidR="00060316" w:rsidRPr="00A92933" w:rsidRDefault="00060316" w:rsidP="00A92933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933">
        <w:rPr>
          <w:rFonts w:ascii="Times New Roman" w:hAnsi="Times New Roman" w:cs="Times New Roman"/>
          <w:sz w:val="28"/>
          <w:szCs w:val="28"/>
        </w:rPr>
        <w:t>- объективность и достоверность результатов проверок.</w:t>
      </w:r>
    </w:p>
    <w:p w:rsidR="00060316" w:rsidRPr="00A92933" w:rsidRDefault="00060316" w:rsidP="00A92933">
      <w:pPr>
        <w:spacing w:line="360" w:lineRule="auto"/>
        <w:ind w:left="-567"/>
        <w:rPr>
          <w:rFonts w:ascii="Times New Roman" w:hAnsi="Times New Roman"/>
          <w:szCs w:val="28"/>
        </w:rPr>
      </w:pPr>
    </w:p>
    <w:sectPr w:rsidR="00060316" w:rsidRPr="00A92933" w:rsidSect="00924F3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6A7"/>
    <w:rsid w:val="00060316"/>
    <w:rsid w:val="00100D9E"/>
    <w:rsid w:val="00112C82"/>
    <w:rsid w:val="00202703"/>
    <w:rsid w:val="002B0B13"/>
    <w:rsid w:val="00355B57"/>
    <w:rsid w:val="00442978"/>
    <w:rsid w:val="0047294F"/>
    <w:rsid w:val="004C5949"/>
    <w:rsid w:val="00513AE9"/>
    <w:rsid w:val="005E0868"/>
    <w:rsid w:val="00621D0A"/>
    <w:rsid w:val="006423A0"/>
    <w:rsid w:val="006B07EA"/>
    <w:rsid w:val="0070213F"/>
    <w:rsid w:val="00767859"/>
    <w:rsid w:val="007D22F3"/>
    <w:rsid w:val="008C278E"/>
    <w:rsid w:val="008D3471"/>
    <w:rsid w:val="00924F37"/>
    <w:rsid w:val="00956282"/>
    <w:rsid w:val="009B3325"/>
    <w:rsid w:val="009E76A7"/>
    <w:rsid w:val="00A92933"/>
    <w:rsid w:val="00B44C85"/>
    <w:rsid w:val="00BC31C7"/>
    <w:rsid w:val="00BF19E0"/>
    <w:rsid w:val="00CB0DDF"/>
    <w:rsid w:val="00D84E5F"/>
    <w:rsid w:val="00DD2EF0"/>
    <w:rsid w:val="00E72B48"/>
    <w:rsid w:val="00EF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316"/>
    <w:pPr>
      <w:spacing w:after="0" w:line="240" w:lineRule="auto"/>
    </w:pPr>
    <w:rPr>
      <w:rFonts w:ascii="Arial" w:eastAsia="Arial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03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2C8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2C82"/>
    <w:rPr>
      <w:rFonts w:ascii="Segoe UI" w:eastAsia="Arial" w:hAnsi="Segoe UI" w:cs="Segoe UI"/>
      <w:sz w:val="18"/>
      <w:szCs w:val="18"/>
      <w:lang w:eastAsia="ru-RU"/>
    </w:rPr>
  </w:style>
  <w:style w:type="table" w:styleId="a5">
    <w:name w:val="Table Grid"/>
    <w:basedOn w:val="a1"/>
    <w:rsid w:val="00BF19E0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BF19E0"/>
    <w:pPr>
      <w:spacing w:line="360" w:lineRule="auto"/>
      <w:jc w:val="both"/>
    </w:pPr>
    <w:rPr>
      <w:rFonts w:ascii="Times New Roman" w:eastAsia="Times New Roman" w:hAnsi="Times New Roman"/>
      <w:szCs w:val="28"/>
    </w:rPr>
  </w:style>
  <w:style w:type="character" w:customStyle="1" w:styleId="a7">
    <w:name w:val="Основной текст Знак"/>
    <w:basedOn w:val="a0"/>
    <w:link w:val="a6"/>
    <w:uiPriority w:val="99"/>
    <w:rsid w:val="00BF19E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316"/>
    <w:pPr>
      <w:spacing w:after="0" w:line="240" w:lineRule="auto"/>
    </w:pPr>
    <w:rPr>
      <w:rFonts w:ascii="Arial" w:eastAsia="Arial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03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2C8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2C82"/>
    <w:rPr>
      <w:rFonts w:ascii="Segoe UI" w:eastAsia="Arial" w:hAnsi="Segoe UI" w:cs="Segoe UI"/>
      <w:sz w:val="18"/>
      <w:szCs w:val="18"/>
      <w:lang w:eastAsia="ru-RU"/>
    </w:rPr>
  </w:style>
  <w:style w:type="table" w:styleId="a5">
    <w:name w:val="Table Grid"/>
    <w:basedOn w:val="a1"/>
    <w:rsid w:val="00BF19E0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BF19E0"/>
    <w:pPr>
      <w:spacing w:line="360" w:lineRule="auto"/>
      <w:jc w:val="both"/>
    </w:pPr>
    <w:rPr>
      <w:rFonts w:ascii="Times New Roman" w:eastAsia="Times New Roman" w:hAnsi="Times New Roman"/>
      <w:szCs w:val="28"/>
    </w:rPr>
  </w:style>
  <w:style w:type="character" w:customStyle="1" w:styleId="a7">
    <w:name w:val="Основной текст Знак"/>
    <w:basedOn w:val="a0"/>
    <w:link w:val="a6"/>
    <w:uiPriority w:val="99"/>
    <w:rsid w:val="00BF19E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999" TargetMode="External"/><Relationship Id="rId13" Type="http://schemas.openxmlformats.org/officeDocument/2006/relationships/hyperlink" Target="https://login.consultant.ru/link/?req=doc&amp;base=RLAW256&amp;n=196897&amp;dst=10040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3210" TargetMode="External"/><Relationship Id="rId12" Type="http://schemas.openxmlformats.org/officeDocument/2006/relationships/hyperlink" Target="https://login.consultant.ru/link/?req=doc&amp;base=RLAW256&amp;n=196897&amp;dst=10040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2834" TargetMode="External"/><Relationship Id="rId11" Type="http://schemas.openxmlformats.org/officeDocument/2006/relationships/hyperlink" Target="https://login.consultant.ru/link/?req=doc&amp;base=LAW&amp;n=465622" TargetMode="External"/><Relationship Id="rId5" Type="http://schemas.openxmlformats.org/officeDocument/2006/relationships/hyperlink" Target="https://login.consultant.ru/link/?req=doc&amp;base=LAW&amp;n=48269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634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651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9</Pages>
  <Words>2445</Words>
  <Characters>13941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Савицкая</cp:lastModifiedBy>
  <cp:revision>29</cp:revision>
  <cp:lastPrinted>2025-10-23T07:54:00Z</cp:lastPrinted>
  <dcterms:created xsi:type="dcterms:W3CDTF">2025-10-15T07:35:00Z</dcterms:created>
  <dcterms:modified xsi:type="dcterms:W3CDTF">2026-02-10T11:02:00Z</dcterms:modified>
</cp:coreProperties>
</file>